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2ACE" w14:textId="66D87E9A" w:rsidR="00F77241" w:rsidRPr="00ED7613" w:rsidRDefault="7856B45E" w:rsidP="0845583F">
      <w:pPr>
        <w:spacing w:line="360" w:lineRule="auto"/>
        <w:jc w:val="both"/>
        <w:rPr>
          <w:color w:val="000000" w:themeColor="text1"/>
        </w:rPr>
      </w:pPr>
      <w:r w:rsidRPr="00ED7613">
        <w:rPr>
          <w:rFonts w:ascii="Calibri" w:eastAsia="Calibri" w:hAnsi="Calibri" w:cs="Calibri"/>
          <w:color w:val="000000" w:themeColor="text1"/>
          <w:sz w:val="24"/>
          <w:szCs w:val="24"/>
        </w:rPr>
        <w:t>Estimados estudiantes, familias y apoderados:</w:t>
      </w:r>
    </w:p>
    <w:p w14:paraId="005649DF" w14:textId="60C80392" w:rsidR="00F77241" w:rsidRPr="00ED7613" w:rsidRDefault="7856B45E" w:rsidP="0845583F">
      <w:pPr>
        <w:spacing w:line="360" w:lineRule="auto"/>
        <w:jc w:val="both"/>
        <w:rPr>
          <w:color w:val="000000" w:themeColor="text1"/>
        </w:rPr>
      </w:pPr>
      <w:r w:rsidRPr="00ED7613">
        <w:rPr>
          <w:rFonts w:ascii="Calibri" w:eastAsia="Calibri" w:hAnsi="Calibri" w:cs="Calibri"/>
          <w:color w:val="000000" w:themeColor="text1"/>
          <w:sz w:val="24"/>
          <w:szCs w:val="24"/>
        </w:rPr>
        <w:t>Como parte de nuestro compromiso con la formación integral de nuestros estudiantes, hemos decidido implementar el uso de cuentas de correo institucional para todos nuestros alumnos y alumnas durante el presente año 202</w:t>
      </w:r>
      <w:r w:rsidR="006E440B">
        <w:rPr>
          <w:rFonts w:ascii="Calibri" w:eastAsia="Calibri" w:hAnsi="Calibri" w:cs="Calibri"/>
          <w:color w:val="000000" w:themeColor="text1"/>
          <w:sz w:val="24"/>
          <w:szCs w:val="24"/>
        </w:rPr>
        <w:t>4</w:t>
      </w:r>
      <w:r w:rsidRPr="00ED7613">
        <w:rPr>
          <w:rFonts w:ascii="Calibri" w:eastAsia="Calibri" w:hAnsi="Calibri" w:cs="Calibri"/>
          <w:color w:val="000000" w:themeColor="text1"/>
          <w:sz w:val="24"/>
          <w:szCs w:val="24"/>
        </w:rPr>
        <w:t>. Con esto, buscamos proporcionarles un ambiente educativo actualizado e innovador que satisfaga las necesidades actuales y les permita participar activamente en la sociedad del siglo XXI.</w:t>
      </w:r>
    </w:p>
    <w:p w14:paraId="1452ADC3" w14:textId="477D28A4" w:rsidR="00F77241" w:rsidRPr="00ED7613" w:rsidRDefault="7856B45E" w:rsidP="0845583F">
      <w:pPr>
        <w:spacing w:line="360" w:lineRule="auto"/>
        <w:jc w:val="both"/>
        <w:rPr>
          <w:color w:val="000000" w:themeColor="text1"/>
        </w:rPr>
      </w:pPr>
      <w:r w:rsidRPr="00ED7613">
        <w:rPr>
          <w:rFonts w:ascii="Calibri" w:eastAsia="Calibri" w:hAnsi="Calibri" w:cs="Calibri"/>
          <w:color w:val="000000" w:themeColor="text1"/>
          <w:sz w:val="24"/>
          <w:szCs w:val="24"/>
        </w:rPr>
        <w:t>Esta implementación nos permitirá acercar a nuestros estudiantes las diferentes aplicaciones y soluciones que ofrece la suite de Microsoft, las cuales tienen un papel fundamental en la adquisición de habilidades digitales necesarias para su futuro académico y laboral. Como muchos saben, Microsoft Office es una de las habilidades más solicitadas en el mercado laboral actual.</w:t>
      </w:r>
    </w:p>
    <w:p w14:paraId="7093FD7B" w14:textId="3438BBF3" w:rsidR="00F77241" w:rsidRPr="00ED7613" w:rsidRDefault="7856B45E" w:rsidP="0845583F">
      <w:pPr>
        <w:spacing w:line="360" w:lineRule="auto"/>
        <w:jc w:val="both"/>
        <w:rPr>
          <w:color w:val="000000" w:themeColor="text1"/>
        </w:rPr>
      </w:pPr>
      <w:r w:rsidRPr="00ED7613">
        <w:rPr>
          <w:rFonts w:ascii="Calibri" w:eastAsia="Calibri" w:hAnsi="Calibri" w:cs="Calibri"/>
          <w:color w:val="000000" w:themeColor="text1"/>
          <w:sz w:val="24"/>
          <w:szCs w:val="24"/>
        </w:rPr>
        <w:t>Además, para salvaguardar los procesos académicos y proteger los datos personales de los menores de edad, hemos decidido crear cuentas institucionales para todos los miembros de nuestra comunidad educativa. Esto nos permitirá establecer canales de comunicación digitales formales y seguros.</w:t>
      </w:r>
    </w:p>
    <w:p w14:paraId="6ECD2E8C" w14:textId="77A3568E" w:rsidR="00F77241" w:rsidRPr="00ED7613" w:rsidRDefault="7856B45E" w:rsidP="0845583F">
      <w:pPr>
        <w:spacing w:line="360" w:lineRule="auto"/>
        <w:jc w:val="both"/>
        <w:rPr>
          <w:rFonts w:ascii="Calibri" w:eastAsia="Calibri" w:hAnsi="Calibri" w:cs="Calibri"/>
          <w:color w:val="000000" w:themeColor="text1"/>
          <w:sz w:val="24"/>
          <w:szCs w:val="24"/>
        </w:rPr>
      </w:pPr>
      <w:r w:rsidRPr="00ED7613">
        <w:rPr>
          <w:rFonts w:ascii="Calibri" w:eastAsia="Calibri" w:hAnsi="Calibri" w:cs="Calibri"/>
          <w:color w:val="000000" w:themeColor="text1"/>
          <w:sz w:val="24"/>
          <w:szCs w:val="24"/>
        </w:rPr>
        <w:t>A partir del</w:t>
      </w:r>
      <w:r w:rsidR="006B5ED0">
        <w:rPr>
          <w:rFonts w:ascii="Calibri" w:eastAsia="Calibri" w:hAnsi="Calibri" w:cs="Calibri"/>
          <w:color w:val="000000" w:themeColor="text1"/>
          <w:sz w:val="24"/>
          <w:szCs w:val="24"/>
        </w:rPr>
        <w:t xml:space="preserve"> mes de marzo</w:t>
      </w:r>
      <w:bookmarkStart w:id="0" w:name="_GoBack"/>
      <w:bookmarkEnd w:id="0"/>
      <w:r w:rsidRPr="00ED7613">
        <w:rPr>
          <w:rFonts w:ascii="Calibri" w:eastAsia="Calibri" w:hAnsi="Calibri" w:cs="Calibri"/>
          <w:color w:val="000000" w:themeColor="text1"/>
          <w:sz w:val="24"/>
          <w:szCs w:val="24"/>
        </w:rPr>
        <w:t>, cada uno de nuestros estudiantes tendrá una cuenta de correo institucional. Para llevar a cabo esta propuesta, necesitamos que los padres o apoderados firmen una carta de consentimiento informado y se la entreguen a los profesores jefes. Asimismo, solicitamos que activen la cuenta dentro de las primeras 24 horas después de recibirla.</w:t>
      </w:r>
    </w:p>
    <w:p w14:paraId="32F22928" w14:textId="6A75BB28" w:rsidR="00976D8E" w:rsidRPr="00ED7613" w:rsidRDefault="00976D8E" w:rsidP="0845583F">
      <w:pPr>
        <w:spacing w:line="360" w:lineRule="auto"/>
        <w:jc w:val="both"/>
        <w:rPr>
          <w:color w:val="000000" w:themeColor="text1"/>
        </w:rPr>
      </w:pPr>
      <w:r w:rsidRPr="00ED7613">
        <w:rPr>
          <w:color w:val="000000" w:themeColor="text1"/>
        </w:rPr>
        <w:t>En nuestro colegio la encargada responsable de brindar asistencia en caso de algún inconveniente es la Señora Pamela Catalán, con quien se pueden comunicar al correo: pamela.catalan</w:t>
      </w:r>
      <w:r w:rsidRPr="00ED7613">
        <w:rPr>
          <w:rFonts w:cstheme="minorHAnsi"/>
          <w:color w:val="000000" w:themeColor="text1"/>
        </w:rPr>
        <w:t>@</w:t>
      </w:r>
      <w:r w:rsidRPr="00ED7613">
        <w:rPr>
          <w:color w:val="000000" w:themeColor="text1"/>
        </w:rPr>
        <w:t>colegiolosalpes.cl</w:t>
      </w:r>
    </w:p>
    <w:p w14:paraId="00E6F553" w14:textId="16772C39" w:rsidR="00F77241" w:rsidRPr="00ED7613" w:rsidRDefault="7856B45E" w:rsidP="0845583F">
      <w:pPr>
        <w:spacing w:line="360" w:lineRule="auto"/>
        <w:jc w:val="both"/>
        <w:rPr>
          <w:color w:val="000000" w:themeColor="text1"/>
        </w:rPr>
      </w:pPr>
      <w:r w:rsidRPr="00ED7613">
        <w:rPr>
          <w:rFonts w:ascii="Calibri" w:eastAsia="Calibri" w:hAnsi="Calibri" w:cs="Calibri"/>
          <w:color w:val="000000" w:themeColor="text1"/>
          <w:sz w:val="24"/>
          <w:szCs w:val="24"/>
        </w:rPr>
        <w:t>Sin otro particular, nos despedimos cordialmente.</w:t>
      </w:r>
    </w:p>
    <w:p w14:paraId="5A67062A" w14:textId="47364682" w:rsidR="0BC2E1FD" w:rsidRDefault="7856B45E" w:rsidP="0845583F">
      <w:pPr>
        <w:spacing w:line="360" w:lineRule="auto"/>
        <w:jc w:val="both"/>
        <w:rPr>
          <w:rFonts w:ascii="Calibri" w:eastAsia="Calibri" w:hAnsi="Calibri" w:cs="Calibri"/>
          <w:color w:val="000000" w:themeColor="text1"/>
          <w:sz w:val="24"/>
          <w:szCs w:val="24"/>
        </w:rPr>
      </w:pPr>
      <w:r w:rsidRPr="00ED7613">
        <w:rPr>
          <w:rFonts w:ascii="Calibri" w:eastAsia="Calibri" w:hAnsi="Calibri" w:cs="Calibri"/>
          <w:color w:val="000000" w:themeColor="text1"/>
          <w:sz w:val="24"/>
          <w:szCs w:val="24"/>
        </w:rPr>
        <w:t>Fundación Boston Educa</w:t>
      </w:r>
    </w:p>
    <w:p w14:paraId="083BC7DD" w14:textId="786F2C91" w:rsidR="006E440B" w:rsidRDefault="006E440B" w:rsidP="0845583F">
      <w:pPr>
        <w:spacing w:line="360" w:lineRule="auto"/>
        <w:jc w:val="both"/>
        <w:rPr>
          <w:rFonts w:ascii="Calibri" w:eastAsia="Calibri" w:hAnsi="Calibri" w:cs="Calibri"/>
          <w:color w:val="000000" w:themeColor="text1"/>
          <w:sz w:val="24"/>
          <w:szCs w:val="24"/>
        </w:rPr>
      </w:pPr>
    </w:p>
    <w:p w14:paraId="0F731E11" w14:textId="4E552BA5" w:rsidR="006E440B" w:rsidRDefault="006E440B" w:rsidP="0845583F">
      <w:pPr>
        <w:spacing w:line="360" w:lineRule="auto"/>
        <w:jc w:val="both"/>
        <w:rPr>
          <w:rFonts w:ascii="Calibri" w:eastAsia="Calibri" w:hAnsi="Calibri" w:cs="Calibri"/>
          <w:color w:val="000000" w:themeColor="text1"/>
          <w:sz w:val="24"/>
          <w:szCs w:val="24"/>
        </w:rPr>
      </w:pPr>
    </w:p>
    <w:p w14:paraId="516EF3BC" w14:textId="77777777" w:rsidR="006E440B" w:rsidRDefault="006E440B" w:rsidP="006E440B">
      <w:pPr>
        <w:spacing w:line="276" w:lineRule="auto"/>
        <w:jc w:val="center"/>
        <w:rPr>
          <w:rFonts w:eastAsiaTheme="minorEastAsia"/>
          <w:b/>
          <w:bCs/>
          <w:sz w:val="24"/>
          <w:szCs w:val="24"/>
          <w:u w:val="single"/>
        </w:rPr>
      </w:pPr>
      <w:r w:rsidRPr="1283BD1D">
        <w:rPr>
          <w:rFonts w:eastAsiaTheme="minorEastAsia"/>
          <w:b/>
          <w:bCs/>
          <w:sz w:val="24"/>
          <w:szCs w:val="24"/>
          <w:u w:val="single"/>
        </w:rPr>
        <w:lastRenderedPageBreak/>
        <w:t>Consentimientos para activación de cuenta de correo institucional</w:t>
      </w:r>
      <w:r>
        <w:rPr>
          <w:rFonts w:eastAsiaTheme="minorEastAsia"/>
          <w:b/>
          <w:bCs/>
          <w:sz w:val="24"/>
          <w:szCs w:val="24"/>
          <w:u w:val="single"/>
        </w:rPr>
        <w:t xml:space="preserve"> Colegio</w:t>
      </w:r>
    </w:p>
    <w:tbl>
      <w:tblPr>
        <w:tblStyle w:val="Tablaconcuadrcula"/>
        <w:tblW w:w="0" w:type="auto"/>
        <w:tblLayout w:type="fixed"/>
        <w:tblLook w:val="06A0" w:firstRow="1" w:lastRow="0" w:firstColumn="1" w:lastColumn="0" w:noHBand="1" w:noVBand="1"/>
      </w:tblPr>
      <w:tblGrid>
        <w:gridCol w:w="3255"/>
        <w:gridCol w:w="5760"/>
      </w:tblGrid>
      <w:tr w:rsidR="006E440B" w14:paraId="0280481D" w14:textId="77777777" w:rsidTr="00F1440E">
        <w:trPr>
          <w:trHeight w:val="300"/>
        </w:trPr>
        <w:tc>
          <w:tcPr>
            <w:tcW w:w="3255" w:type="dxa"/>
            <w:shd w:val="clear" w:color="auto" w:fill="E7E6E6" w:themeFill="background2"/>
          </w:tcPr>
          <w:p w14:paraId="28895588" w14:textId="77777777" w:rsidR="006E440B" w:rsidRDefault="006E440B" w:rsidP="00F1440E">
            <w:pPr>
              <w:spacing w:line="276" w:lineRule="auto"/>
              <w:rPr>
                <w:rFonts w:eastAsiaTheme="minorEastAsia"/>
                <w:sz w:val="24"/>
                <w:szCs w:val="24"/>
              </w:rPr>
            </w:pPr>
            <w:r w:rsidRPr="1283BD1D">
              <w:rPr>
                <w:rFonts w:eastAsiaTheme="minorEastAsia"/>
                <w:sz w:val="24"/>
                <w:szCs w:val="24"/>
              </w:rPr>
              <w:t>Nombre del estudiante</w:t>
            </w:r>
          </w:p>
        </w:tc>
        <w:tc>
          <w:tcPr>
            <w:tcW w:w="5760" w:type="dxa"/>
          </w:tcPr>
          <w:p w14:paraId="37A2FAE7" w14:textId="77777777" w:rsidR="006E440B" w:rsidRDefault="006E440B" w:rsidP="00F1440E">
            <w:pPr>
              <w:spacing w:line="276" w:lineRule="auto"/>
              <w:jc w:val="center"/>
              <w:rPr>
                <w:rFonts w:eastAsiaTheme="minorEastAsia"/>
                <w:sz w:val="24"/>
                <w:szCs w:val="24"/>
              </w:rPr>
            </w:pPr>
          </w:p>
        </w:tc>
      </w:tr>
      <w:tr w:rsidR="006E440B" w14:paraId="36A56EEF" w14:textId="77777777" w:rsidTr="00F1440E">
        <w:trPr>
          <w:trHeight w:val="300"/>
        </w:trPr>
        <w:tc>
          <w:tcPr>
            <w:tcW w:w="3255" w:type="dxa"/>
            <w:shd w:val="clear" w:color="auto" w:fill="E7E6E6" w:themeFill="background2"/>
          </w:tcPr>
          <w:p w14:paraId="0E5B2BFF" w14:textId="77777777" w:rsidR="006E440B" w:rsidRDefault="006E440B" w:rsidP="00F1440E">
            <w:pPr>
              <w:spacing w:line="276" w:lineRule="auto"/>
              <w:jc w:val="both"/>
              <w:rPr>
                <w:rFonts w:eastAsiaTheme="minorEastAsia"/>
                <w:sz w:val="24"/>
                <w:szCs w:val="24"/>
              </w:rPr>
            </w:pPr>
            <w:r w:rsidRPr="1283BD1D">
              <w:rPr>
                <w:rFonts w:eastAsiaTheme="minorEastAsia"/>
                <w:sz w:val="24"/>
                <w:szCs w:val="24"/>
              </w:rPr>
              <w:t>RUT del estudiante</w:t>
            </w:r>
          </w:p>
        </w:tc>
        <w:tc>
          <w:tcPr>
            <w:tcW w:w="5760" w:type="dxa"/>
          </w:tcPr>
          <w:p w14:paraId="5AB3969A" w14:textId="77777777" w:rsidR="006E440B" w:rsidRDefault="006E440B" w:rsidP="00F1440E">
            <w:pPr>
              <w:spacing w:line="276" w:lineRule="auto"/>
              <w:jc w:val="both"/>
              <w:rPr>
                <w:rFonts w:eastAsiaTheme="minorEastAsia"/>
                <w:sz w:val="24"/>
                <w:szCs w:val="24"/>
              </w:rPr>
            </w:pPr>
          </w:p>
        </w:tc>
      </w:tr>
      <w:tr w:rsidR="006E440B" w14:paraId="70CD870A" w14:textId="77777777" w:rsidTr="00F1440E">
        <w:trPr>
          <w:trHeight w:val="300"/>
        </w:trPr>
        <w:tc>
          <w:tcPr>
            <w:tcW w:w="3255" w:type="dxa"/>
            <w:shd w:val="clear" w:color="auto" w:fill="E7E6E6" w:themeFill="background2"/>
          </w:tcPr>
          <w:p w14:paraId="039D8A44" w14:textId="77777777" w:rsidR="006E440B" w:rsidRDefault="006E440B" w:rsidP="00F1440E">
            <w:pPr>
              <w:spacing w:line="276" w:lineRule="auto"/>
              <w:jc w:val="both"/>
              <w:rPr>
                <w:rFonts w:eastAsiaTheme="minorEastAsia"/>
                <w:sz w:val="24"/>
                <w:szCs w:val="24"/>
              </w:rPr>
            </w:pPr>
            <w:r w:rsidRPr="1283BD1D">
              <w:rPr>
                <w:rFonts w:eastAsiaTheme="minorEastAsia"/>
                <w:sz w:val="24"/>
                <w:szCs w:val="24"/>
              </w:rPr>
              <w:t>Curso</w:t>
            </w:r>
          </w:p>
        </w:tc>
        <w:tc>
          <w:tcPr>
            <w:tcW w:w="5760" w:type="dxa"/>
          </w:tcPr>
          <w:p w14:paraId="4DCDF219" w14:textId="77777777" w:rsidR="006E440B" w:rsidRDefault="006E440B" w:rsidP="00F1440E">
            <w:pPr>
              <w:spacing w:line="276" w:lineRule="auto"/>
              <w:jc w:val="both"/>
              <w:rPr>
                <w:rFonts w:eastAsiaTheme="minorEastAsia"/>
                <w:sz w:val="24"/>
                <w:szCs w:val="24"/>
              </w:rPr>
            </w:pPr>
          </w:p>
        </w:tc>
      </w:tr>
      <w:tr w:rsidR="006E440B" w14:paraId="4665453B" w14:textId="77777777" w:rsidTr="00F1440E">
        <w:trPr>
          <w:trHeight w:val="300"/>
        </w:trPr>
        <w:tc>
          <w:tcPr>
            <w:tcW w:w="3255" w:type="dxa"/>
            <w:shd w:val="clear" w:color="auto" w:fill="E7E6E6" w:themeFill="background2"/>
          </w:tcPr>
          <w:p w14:paraId="17C2824C" w14:textId="77777777" w:rsidR="006E440B" w:rsidRDefault="006E440B" w:rsidP="00F1440E">
            <w:pPr>
              <w:spacing w:line="276" w:lineRule="auto"/>
              <w:jc w:val="both"/>
              <w:rPr>
                <w:rFonts w:eastAsiaTheme="minorEastAsia"/>
                <w:sz w:val="24"/>
                <w:szCs w:val="24"/>
              </w:rPr>
            </w:pPr>
            <w:r w:rsidRPr="1283BD1D">
              <w:rPr>
                <w:rFonts w:eastAsiaTheme="minorEastAsia"/>
                <w:sz w:val="24"/>
                <w:szCs w:val="24"/>
              </w:rPr>
              <w:t>Nombre apoderado</w:t>
            </w:r>
          </w:p>
        </w:tc>
        <w:tc>
          <w:tcPr>
            <w:tcW w:w="5760" w:type="dxa"/>
          </w:tcPr>
          <w:p w14:paraId="1C0D543C" w14:textId="77777777" w:rsidR="006E440B" w:rsidRDefault="006E440B" w:rsidP="00F1440E">
            <w:pPr>
              <w:spacing w:line="276" w:lineRule="auto"/>
              <w:jc w:val="both"/>
              <w:rPr>
                <w:rFonts w:eastAsiaTheme="minorEastAsia"/>
                <w:sz w:val="24"/>
                <w:szCs w:val="24"/>
              </w:rPr>
            </w:pPr>
          </w:p>
        </w:tc>
      </w:tr>
      <w:tr w:rsidR="006E440B" w14:paraId="36F6B128" w14:textId="77777777" w:rsidTr="00F1440E">
        <w:trPr>
          <w:trHeight w:val="300"/>
        </w:trPr>
        <w:tc>
          <w:tcPr>
            <w:tcW w:w="3255" w:type="dxa"/>
            <w:shd w:val="clear" w:color="auto" w:fill="E7E6E6" w:themeFill="background2"/>
          </w:tcPr>
          <w:p w14:paraId="361DD48E" w14:textId="77777777" w:rsidR="006E440B" w:rsidRDefault="006E440B" w:rsidP="00F1440E">
            <w:pPr>
              <w:spacing w:line="276" w:lineRule="auto"/>
              <w:jc w:val="both"/>
              <w:rPr>
                <w:rFonts w:eastAsiaTheme="minorEastAsia"/>
                <w:sz w:val="24"/>
                <w:szCs w:val="24"/>
              </w:rPr>
            </w:pPr>
            <w:r w:rsidRPr="1283BD1D">
              <w:rPr>
                <w:rFonts w:eastAsiaTheme="minorEastAsia"/>
                <w:sz w:val="24"/>
                <w:szCs w:val="24"/>
              </w:rPr>
              <w:t>Rut apoderado</w:t>
            </w:r>
          </w:p>
        </w:tc>
        <w:tc>
          <w:tcPr>
            <w:tcW w:w="5760" w:type="dxa"/>
          </w:tcPr>
          <w:p w14:paraId="3170298C" w14:textId="77777777" w:rsidR="006E440B" w:rsidRDefault="006E440B" w:rsidP="00F1440E">
            <w:pPr>
              <w:spacing w:line="276" w:lineRule="auto"/>
              <w:jc w:val="both"/>
              <w:rPr>
                <w:rFonts w:eastAsiaTheme="minorEastAsia"/>
                <w:sz w:val="24"/>
                <w:szCs w:val="24"/>
              </w:rPr>
            </w:pPr>
          </w:p>
        </w:tc>
      </w:tr>
      <w:tr w:rsidR="006E440B" w14:paraId="249FFCFC" w14:textId="77777777" w:rsidTr="00F1440E">
        <w:trPr>
          <w:trHeight w:val="300"/>
        </w:trPr>
        <w:tc>
          <w:tcPr>
            <w:tcW w:w="3255" w:type="dxa"/>
            <w:shd w:val="clear" w:color="auto" w:fill="E7E6E6" w:themeFill="background2"/>
          </w:tcPr>
          <w:p w14:paraId="30F72872" w14:textId="77777777" w:rsidR="006E440B" w:rsidRDefault="006E440B" w:rsidP="00F1440E">
            <w:pPr>
              <w:spacing w:line="276" w:lineRule="auto"/>
              <w:jc w:val="both"/>
              <w:rPr>
                <w:rFonts w:eastAsiaTheme="minorEastAsia"/>
                <w:sz w:val="24"/>
                <w:szCs w:val="24"/>
              </w:rPr>
            </w:pPr>
            <w:r w:rsidRPr="1283BD1D">
              <w:rPr>
                <w:rFonts w:eastAsiaTheme="minorEastAsia"/>
                <w:sz w:val="24"/>
                <w:szCs w:val="24"/>
              </w:rPr>
              <w:t>Correo electrónico apoderado</w:t>
            </w:r>
          </w:p>
        </w:tc>
        <w:tc>
          <w:tcPr>
            <w:tcW w:w="5760" w:type="dxa"/>
          </w:tcPr>
          <w:p w14:paraId="14D759E2" w14:textId="77777777" w:rsidR="006E440B" w:rsidRDefault="006E440B" w:rsidP="00F1440E">
            <w:pPr>
              <w:spacing w:line="276" w:lineRule="auto"/>
              <w:jc w:val="both"/>
              <w:rPr>
                <w:rFonts w:eastAsiaTheme="minorEastAsia"/>
                <w:sz w:val="24"/>
                <w:szCs w:val="24"/>
              </w:rPr>
            </w:pPr>
          </w:p>
        </w:tc>
      </w:tr>
    </w:tbl>
    <w:p w14:paraId="28B906C5" w14:textId="77777777" w:rsidR="006E440B" w:rsidRDefault="006E440B" w:rsidP="006E440B">
      <w:pPr>
        <w:spacing w:line="276" w:lineRule="auto"/>
        <w:jc w:val="both"/>
        <w:rPr>
          <w:rFonts w:eastAsiaTheme="minorEastAsia"/>
          <w:sz w:val="24"/>
          <w:szCs w:val="24"/>
        </w:rPr>
      </w:pPr>
    </w:p>
    <w:p w14:paraId="5D458862" w14:textId="77777777" w:rsidR="006E440B" w:rsidRPr="00564064" w:rsidRDefault="006E440B" w:rsidP="006E440B">
      <w:pPr>
        <w:spacing w:line="276" w:lineRule="auto"/>
        <w:jc w:val="both"/>
        <w:rPr>
          <w:rFonts w:eastAsiaTheme="minorEastAsia"/>
        </w:rPr>
      </w:pPr>
      <w:r w:rsidRPr="00564064">
        <w:rPr>
          <w:rFonts w:eastAsiaTheme="minorEastAsia"/>
        </w:rPr>
        <w:t>Estamos de acuerdo y entendemos que, para la implementación de nuevas tecnologías en los procesos formativos a través de las diversas aplicaciones que ofrece Microsoft para educación, es necesaria la creación de una cuenta de correo electrónico institucional para estudiantes. Esta cuenta de correo electrónico es institucional y de</w:t>
      </w:r>
      <w:r>
        <w:rPr>
          <w:rFonts w:eastAsiaTheme="minorEastAsia"/>
        </w:rPr>
        <w:t xml:space="preserve"> uso exclusivamente académico. S</w:t>
      </w:r>
      <w:r w:rsidRPr="00564064">
        <w:rPr>
          <w:rFonts w:eastAsiaTheme="minorEastAsia"/>
        </w:rPr>
        <w:t xml:space="preserve">u uso estará limitado dentro del ámbito interno del colegio y para comunicaciones con el profesor/a y el estudio o trabajo colaborativo </w:t>
      </w:r>
      <w:r w:rsidRPr="00564064">
        <w:rPr>
          <w:rFonts w:eastAsiaTheme="minorEastAsia"/>
          <w:b/>
          <w:bCs/>
        </w:rPr>
        <w:t xml:space="preserve">con los demás miembros de su curso. El formato del correo electrónico será el siguiente: </w:t>
      </w:r>
      <w:r w:rsidRPr="00564064">
        <w:rPr>
          <w:rFonts w:eastAsiaTheme="minorEastAsia"/>
          <w:b/>
          <w:bCs/>
          <w:u w:val="single"/>
        </w:rPr>
        <w:t>n</w:t>
      </w:r>
      <w:r>
        <w:rPr>
          <w:rFonts w:eastAsiaTheme="minorEastAsia"/>
          <w:b/>
          <w:bCs/>
          <w:u w:val="single"/>
        </w:rPr>
        <w:t>ombre</w:t>
      </w:r>
      <w:r w:rsidRPr="00564064">
        <w:rPr>
          <w:rFonts w:eastAsiaTheme="minorEastAsia"/>
          <w:b/>
          <w:bCs/>
          <w:u w:val="single"/>
        </w:rPr>
        <w:t>apellido@colegio.cl</w:t>
      </w:r>
      <w:r w:rsidRPr="00564064">
        <w:rPr>
          <w:rFonts w:eastAsiaTheme="minorEastAsia"/>
          <w:b/>
          <w:bCs/>
        </w:rPr>
        <w:t xml:space="preserve"> </w:t>
      </w:r>
      <w:r>
        <w:rPr>
          <w:rFonts w:eastAsiaTheme="minorEastAsia"/>
          <w:b/>
          <w:bCs/>
        </w:rPr>
        <w:t>y en algunos casos llevará número por alcance de nombre y apellido.</w:t>
      </w:r>
    </w:p>
    <w:p w14:paraId="4F8E091E" w14:textId="77777777" w:rsidR="006E440B" w:rsidRPr="00564064" w:rsidRDefault="006E440B" w:rsidP="006E440B">
      <w:pPr>
        <w:spacing w:line="276" w:lineRule="auto"/>
        <w:jc w:val="both"/>
        <w:rPr>
          <w:rFonts w:eastAsiaTheme="minorEastAsia"/>
        </w:rPr>
      </w:pPr>
      <w:r w:rsidRPr="00564064">
        <w:rPr>
          <w:rFonts w:eastAsiaTheme="minorEastAsia"/>
        </w:rPr>
        <w:t xml:space="preserve">Entendemos que la creación </w:t>
      </w:r>
      <w:r>
        <w:rPr>
          <w:rFonts w:eastAsiaTheme="minorEastAsia"/>
        </w:rPr>
        <w:t>de esta cuenta de correo para nuestro</w:t>
      </w:r>
      <w:r w:rsidRPr="00564064">
        <w:rPr>
          <w:rFonts w:eastAsiaTheme="minorEastAsia"/>
        </w:rPr>
        <w:t xml:space="preserve"> hijo/a requiere la comunicación de su nombre y apellido a Microsoft </w:t>
      </w:r>
      <w:proofErr w:type="spellStart"/>
      <w:r w:rsidRPr="00564064">
        <w:rPr>
          <w:rFonts w:eastAsiaTheme="minorEastAsia"/>
        </w:rPr>
        <w:t>Corporation</w:t>
      </w:r>
      <w:proofErr w:type="spellEnd"/>
      <w:r w:rsidRPr="00564064">
        <w:rPr>
          <w:rFonts w:eastAsiaTheme="minorEastAsia"/>
        </w:rPr>
        <w:t>, y autorizamos al colegio para que pueda llevar a cabo dicha comunicación.</w:t>
      </w:r>
    </w:p>
    <w:p w14:paraId="1700A4DC" w14:textId="77777777" w:rsidR="006E440B" w:rsidRPr="00564064" w:rsidRDefault="006E440B" w:rsidP="006E440B">
      <w:pPr>
        <w:spacing w:line="276" w:lineRule="auto"/>
        <w:jc w:val="both"/>
        <w:rPr>
          <w:rFonts w:eastAsiaTheme="minorEastAsia"/>
        </w:rPr>
      </w:pPr>
      <w:r w:rsidRPr="00564064">
        <w:rPr>
          <w:rFonts w:eastAsiaTheme="minorEastAsia"/>
        </w:rPr>
        <w:t xml:space="preserve">Entendemos y autorizamos que los/as profesores/as del alumno/a puedan intercambiar información a través de este medio, la cual tendrá un carácter exclusivamente académico y/o educativo. </w:t>
      </w:r>
    </w:p>
    <w:p w14:paraId="0EC1410D" w14:textId="77777777" w:rsidR="006E440B" w:rsidRPr="00564064" w:rsidRDefault="006E440B" w:rsidP="006E440B">
      <w:pPr>
        <w:spacing w:line="276" w:lineRule="auto"/>
        <w:jc w:val="both"/>
        <w:rPr>
          <w:rFonts w:eastAsiaTheme="minorEastAsia"/>
        </w:rPr>
      </w:pPr>
      <w:r w:rsidRPr="00564064">
        <w:rPr>
          <w:rFonts w:eastAsiaTheme="minorEastAsia"/>
        </w:rPr>
        <w:t>Nos comprometemos a resguardar la contraseña, una vez sea facilitada por el profesor/a jefe, así como a monitorear de manera periódica los contenidos que circulen a través de este medio.</w:t>
      </w:r>
    </w:p>
    <w:p w14:paraId="26E93AE2" w14:textId="77777777" w:rsidR="006E440B" w:rsidRPr="00564064" w:rsidRDefault="006E440B" w:rsidP="006E440B">
      <w:pPr>
        <w:spacing w:line="276" w:lineRule="auto"/>
        <w:jc w:val="both"/>
        <w:rPr>
          <w:rFonts w:eastAsiaTheme="minorEastAsia"/>
        </w:rPr>
      </w:pPr>
      <w:r w:rsidRPr="7E841297">
        <w:rPr>
          <w:rFonts w:eastAsiaTheme="minorEastAsia"/>
        </w:rPr>
        <w:t xml:space="preserve">Estoy en conocimiento de que en cualquier momento puedo proceder a revocar esta autorización mediante correo electrónico dirigido a: </w:t>
      </w:r>
      <w:hyperlink r:id="rId7">
        <w:r w:rsidRPr="7E841297">
          <w:rPr>
            <w:rStyle w:val="Hipervnculo"/>
            <w:rFonts w:eastAsiaTheme="minorEastAsia"/>
            <w:b/>
            <w:bCs/>
          </w:rPr>
          <w:t>formacion@colegio.cl</w:t>
        </w:r>
      </w:hyperlink>
      <w:r w:rsidRPr="7E841297">
        <w:rPr>
          <w:rFonts w:eastAsiaTheme="minorEastAsia"/>
        </w:rPr>
        <w:t xml:space="preserve">  o </w:t>
      </w:r>
      <w:hyperlink r:id="rId8">
        <w:r w:rsidRPr="7E841297">
          <w:rPr>
            <w:rStyle w:val="Hipervnculo"/>
            <w:rFonts w:eastAsiaTheme="minorEastAsia"/>
          </w:rPr>
          <w:t>soporte@bostoneduca.cl</w:t>
        </w:r>
      </w:hyperlink>
      <w:r w:rsidRPr="7E841297">
        <w:rPr>
          <w:rFonts w:eastAsiaTheme="minorEastAsia"/>
        </w:rPr>
        <w:t xml:space="preserve"> </w:t>
      </w:r>
    </w:p>
    <w:p w14:paraId="5C84BB8E" w14:textId="77777777" w:rsidR="006E440B" w:rsidRPr="00564064" w:rsidRDefault="006E440B" w:rsidP="006E440B">
      <w:pPr>
        <w:spacing w:line="276" w:lineRule="auto"/>
        <w:jc w:val="both"/>
        <w:rPr>
          <w:rFonts w:eastAsiaTheme="minorEastAsia"/>
          <w:b/>
          <w:bCs/>
        </w:rPr>
      </w:pPr>
      <w:r w:rsidRPr="00564064">
        <w:rPr>
          <w:rFonts w:eastAsiaTheme="minorEastAsia"/>
          <w:b/>
          <w:bCs/>
        </w:rPr>
        <w:t>Declaración de autorización:</w:t>
      </w:r>
    </w:p>
    <w:p w14:paraId="6B1C0D0D" w14:textId="77777777" w:rsidR="006E440B" w:rsidRPr="00564064" w:rsidRDefault="006E440B" w:rsidP="006E440B">
      <w:pPr>
        <w:spacing w:line="276" w:lineRule="auto"/>
        <w:jc w:val="both"/>
        <w:rPr>
          <w:rFonts w:eastAsiaTheme="minorEastAsia"/>
        </w:rPr>
      </w:pPr>
      <w:r w:rsidRPr="00564064">
        <w:rPr>
          <w:rFonts w:eastAsiaTheme="minorEastAsia"/>
        </w:rPr>
        <w:t>Autorizo la creación y activación de una cuenta de correo electrónico, la cual no reemplaza los canales oficiales de comunicación con el colegio.</w:t>
      </w:r>
    </w:p>
    <w:p w14:paraId="2E2D9D17" w14:textId="77777777" w:rsidR="006E440B" w:rsidRPr="00564064" w:rsidRDefault="006E440B" w:rsidP="006E440B">
      <w:pPr>
        <w:spacing w:line="276" w:lineRule="auto"/>
        <w:jc w:val="both"/>
        <w:rPr>
          <w:rFonts w:eastAsiaTheme="minorEastAsia"/>
        </w:rPr>
      </w:pPr>
      <w:r w:rsidRPr="00564064">
        <w:rPr>
          <w:rFonts w:eastAsiaTheme="minorEastAsia"/>
        </w:rPr>
        <w:t>Le rogamos marque la casilla correspondiente dando o no dando su conformidad con la información expuesta.</w:t>
      </w:r>
    </w:p>
    <w:p w14:paraId="26F04E74" w14:textId="77777777" w:rsidR="006E440B" w:rsidRPr="00564064" w:rsidRDefault="006E440B" w:rsidP="006E440B">
      <w:pPr>
        <w:spacing w:line="276" w:lineRule="auto"/>
        <w:jc w:val="both"/>
        <w:rPr>
          <w:rFonts w:eastAsiaTheme="minorEastAsia"/>
          <w:b/>
          <w:bCs/>
          <w:sz w:val="24"/>
          <w:szCs w:val="24"/>
        </w:rPr>
      </w:pPr>
      <w:r w:rsidRPr="00564064">
        <w:rPr>
          <w:rFonts w:eastAsiaTheme="minorEastAsia"/>
          <w:b/>
          <w:bCs/>
        </w:rPr>
        <w:t xml:space="preserve">[ </w:t>
      </w:r>
      <w:proofErr w:type="gramStart"/>
      <w:r>
        <w:rPr>
          <w:rFonts w:eastAsiaTheme="minorEastAsia"/>
          <w:b/>
          <w:bCs/>
        </w:rPr>
        <w:t xml:space="preserve"> </w:t>
      </w:r>
      <w:r w:rsidRPr="00564064">
        <w:rPr>
          <w:rFonts w:eastAsiaTheme="minorEastAsia"/>
          <w:b/>
          <w:bCs/>
        </w:rPr>
        <w:t xml:space="preserve"> ]</w:t>
      </w:r>
      <w:proofErr w:type="gramEnd"/>
      <w:r w:rsidRPr="00564064">
        <w:rPr>
          <w:rFonts w:eastAsiaTheme="minorEastAsia"/>
          <w:b/>
          <w:bCs/>
        </w:rPr>
        <w:t xml:space="preserve"> </w:t>
      </w:r>
      <w:r w:rsidRPr="00564064">
        <w:rPr>
          <w:rFonts w:eastAsiaTheme="minorEastAsia"/>
          <w:b/>
          <w:bCs/>
          <w:sz w:val="24"/>
          <w:szCs w:val="24"/>
        </w:rPr>
        <w:t>Doy mi conformidad.</w:t>
      </w:r>
    </w:p>
    <w:p w14:paraId="6BFE7C79" w14:textId="77777777" w:rsidR="006E440B" w:rsidRPr="00564064" w:rsidRDefault="006E440B" w:rsidP="006E440B">
      <w:pPr>
        <w:spacing w:line="276" w:lineRule="auto"/>
        <w:jc w:val="both"/>
        <w:rPr>
          <w:rFonts w:eastAsiaTheme="minorEastAsia"/>
          <w:b/>
          <w:bCs/>
          <w:sz w:val="24"/>
          <w:szCs w:val="24"/>
        </w:rPr>
      </w:pPr>
      <w:r w:rsidRPr="00564064">
        <w:rPr>
          <w:rFonts w:eastAsiaTheme="minorEastAsia"/>
          <w:b/>
          <w:bCs/>
          <w:sz w:val="24"/>
          <w:szCs w:val="24"/>
        </w:rPr>
        <w:t xml:space="preserve">[ </w:t>
      </w:r>
      <w:proofErr w:type="gramStart"/>
      <w:r w:rsidRPr="00564064">
        <w:rPr>
          <w:rFonts w:eastAsiaTheme="minorEastAsia"/>
          <w:b/>
          <w:bCs/>
          <w:sz w:val="24"/>
          <w:szCs w:val="24"/>
        </w:rPr>
        <w:t xml:space="preserve">  ]</w:t>
      </w:r>
      <w:proofErr w:type="gramEnd"/>
      <w:r w:rsidRPr="00564064">
        <w:rPr>
          <w:rFonts w:eastAsiaTheme="minorEastAsia"/>
          <w:b/>
          <w:bCs/>
          <w:sz w:val="24"/>
          <w:szCs w:val="24"/>
        </w:rPr>
        <w:t xml:space="preserve"> No doy mi conformidad.</w:t>
      </w:r>
    </w:p>
    <w:p w14:paraId="1CFA20F9" w14:textId="77777777" w:rsidR="006E440B" w:rsidRPr="00564064" w:rsidRDefault="006E440B" w:rsidP="006E440B">
      <w:pPr>
        <w:spacing w:line="276" w:lineRule="auto"/>
        <w:jc w:val="both"/>
        <w:rPr>
          <w:rFonts w:eastAsiaTheme="minorEastAsia"/>
          <w:sz w:val="26"/>
          <w:szCs w:val="26"/>
        </w:rPr>
      </w:pPr>
    </w:p>
    <w:p w14:paraId="42CFC367" w14:textId="77777777" w:rsidR="006E440B" w:rsidRPr="00564064" w:rsidRDefault="006E440B" w:rsidP="006E440B">
      <w:pPr>
        <w:spacing w:line="276" w:lineRule="auto"/>
        <w:jc w:val="both"/>
        <w:rPr>
          <w:rFonts w:eastAsiaTheme="minorEastAsia"/>
          <w:b/>
          <w:bCs/>
          <w:sz w:val="24"/>
          <w:szCs w:val="24"/>
        </w:rPr>
      </w:pPr>
      <w:proofErr w:type="gramStart"/>
      <w:r w:rsidRPr="7E841297">
        <w:rPr>
          <w:rFonts w:eastAsiaTheme="minorEastAsia"/>
          <w:b/>
          <w:bCs/>
          <w:sz w:val="24"/>
          <w:szCs w:val="24"/>
        </w:rPr>
        <w:t>Firma apoderado</w:t>
      </w:r>
      <w:proofErr w:type="gramEnd"/>
      <w:r w:rsidRPr="7E841297">
        <w:rPr>
          <w:rFonts w:eastAsiaTheme="minorEastAsia"/>
          <w:b/>
          <w:bCs/>
          <w:sz w:val="24"/>
          <w:szCs w:val="24"/>
        </w:rPr>
        <w:t>/a: __________________</w:t>
      </w:r>
    </w:p>
    <w:p w14:paraId="3788232E" w14:textId="77777777" w:rsidR="006E440B" w:rsidRDefault="006E440B" w:rsidP="006E440B">
      <w:pPr>
        <w:spacing w:line="276" w:lineRule="auto"/>
        <w:jc w:val="both"/>
        <w:rPr>
          <w:rFonts w:eastAsiaTheme="minorEastAsia"/>
          <w:sz w:val="24"/>
          <w:szCs w:val="24"/>
        </w:rPr>
      </w:pPr>
    </w:p>
    <w:p w14:paraId="34783EFF" w14:textId="77777777" w:rsidR="006E440B" w:rsidRPr="00ED7613" w:rsidRDefault="006E440B" w:rsidP="0845583F">
      <w:pPr>
        <w:spacing w:line="360" w:lineRule="auto"/>
        <w:jc w:val="both"/>
        <w:rPr>
          <w:color w:val="000000" w:themeColor="text1"/>
        </w:rPr>
      </w:pPr>
    </w:p>
    <w:sectPr w:rsidR="006E440B" w:rsidRPr="00ED7613">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E6F1D" w14:textId="77777777" w:rsidR="000B04D9" w:rsidRDefault="000B04D9">
      <w:pPr>
        <w:spacing w:after="0" w:line="240" w:lineRule="auto"/>
      </w:pPr>
      <w:r>
        <w:separator/>
      </w:r>
    </w:p>
  </w:endnote>
  <w:endnote w:type="continuationSeparator" w:id="0">
    <w:p w14:paraId="43205516" w14:textId="77777777" w:rsidR="000B04D9" w:rsidRDefault="000B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BC2E1FD" w14:paraId="654DDF12" w14:textId="77777777" w:rsidTr="0BC2E1FD">
      <w:trPr>
        <w:trHeight w:val="300"/>
      </w:trPr>
      <w:tc>
        <w:tcPr>
          <w:tcW w:w="3005" w:type="dxa"/>
        </w:tcPr>
        <w:p w14:paraId="3E051A6D" w14:textId="40F72237" w:rsidR="0BC2E1FD" w:rsidRDefault="0BC2E1FD" w:rsidP="0BC2E1FD">
          <w:pPr>
            <w:pStyle w:val="Encabezado"/>
            <w:ind w:left="-115"/>
          </w:pPr>
        </w:p>
      </w:tc>
      <w:tc>
        <w:tcPr>
          <w:tcW w:w="3005" w:type="dxa"/>
        </w:tcPr>
        <w:p w14:paraId="4ABFD8CD" w14:textId="7B58CCBA" w:rsidR="0BC2E1FD" w:rsidRDefault="0BC2E1FD" w:rsidP="0BC2E1FD">
          <w:pPr>
            <w:pStyle w:val="Encabezado"/>
            <w:jc w:val="center"/>
          </w:pPr>
        </w:p>
      </w:tc>
      <w:tc>
        <w:tcPr>
          <w:tcW w:w="3005" w:type="dxa"/>
        </w:tcPr>
        <w:p w14:paraId="4C883318" w14:textId="471B605E" w:rsidR="0BC2E1FD" w:rsidRDefault="0BC2E1FD" w:rsidP="0BC2E1FD">
          <w:pPr>
            <w:pStyle w:val="Encabezado"/>
            <w:ind w:right="-115"/>
            <w:jc w:val="right"/>
          </w:pPr>
        </w:p>
      </w:tc>
    </w:tr>
  </w:tbl>
  <w:p w14:paraId="35570FB8" w14:textId="529EFF93" w:rsidR="0BC2E1FD" w:rsidRDefault="0BC2E1FD" w:rsidP="0BC2E1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B1F5A" w14:textId="77777777" w:rsidR="000B04D9" w:rsidRDefault="000B04D9">
      <w:pPr>
        <w:spacing w:after="0" w:line="240" w:lineRule="auto"/>
      </w:pPr>
      <w:r>
        <w:separator/>
      </w:r>
    </w:p>
  </w:footnote>
  <w:footnote w:type="continuationSeparator" w:id="0">
    <w:p w14:paraId="7EBBA6F0" w14:textId="77777777" w:rsidR="000B04D9" w:rsidRDefault="000B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BC2E1FD" w14:paraId="5790564B" w14:textId="77777777" w:rsidTr="0BC2E1FD">
      <w:trPr>
        <w:trHeight w:val="300"/>
      </w:trPr>
      <w:tc>
        <w:tcPr>
          <w:tcW w:w="3005" w:type="dxa"/>
        </w:tcPr>
        <w:p w14:paraId="49A8A791" w14:textId="56CB585A" w:rsidR="0BC2E1FD" w:rsidRDefault="0BC2E1FD" w:rsidP="0BC2E1FD">
          <w:pPr>
            <w:pStyle w:val="Encabezado"/>
            <w:ind w:left="-115"/>
          </w:pPr>
          <w:r>
            <w:rPr>
              <w:noProof/>
              <w:lang w:val="es-CL" w:eastAsia="es-CL"/>
            </w:rPr>
            <w:drawing>
              <wp:inline distT="0" distB="0" distL="0" distR="0" wp14:anchorId="39525AD9" wp14:editId="5DBF9F32">
                <wp:extent cx="1685925" cy="723900"/>
                <wp:effectExtent l="0" t="0" r="0" b="0"/>
                <wp:docPr id="286855547" name="Imagen 286855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723900"/>
                        </a:xfrm>
                        <a:prstGeom prst="rect">
                          <a:avLst/>
                        </a:prstGeom>
                      </pic:spPr>
                    </pic:pic>
                  </a:graphicData>
                </a:graphic>
              </wp:inline>
            </w:drawing>
          </w:r>
        </w:p>
      </w:tc>
      <w:tc>
        <w:tcPr>
          <w:tcW w:w="3005" w:type="dxa"/>
        </w:tcPr>
        <w:p w14:paraId="3C2277AB" w14:textId="68856EFD" w:rsidR="0BC2E1FD" w:rsidRDefault="0BC2E1FD" w:rsidP="0BC2E1FD">
          <w:pPr>
            <w:pStyle w:val="Encabezado"/>
            <w:jc w:val="center"/>
          </w:pPr>
        </w:p>
      </w:tc>
      <w:tc>
        <w:tcPr>
          <w:tcW w:w="3005" w:type="dxa"/>
        </w:tcPr>
        <w:p w14:paraId="0D959BDE" w14:textId="7104C7EE" w:rsidR="0BC2E1FD" w:rsidRDefault="0BC2E1FD" w:rsidP="0BC2E1FD">
          <w:pPr>
            <w:pStyle w:val="Encabezado"/>
            <w:ind w:right="-115"/>
            <w:jc w:val="right"/>
          </w:pPr>
        </w:p>
      </w:tc>
    </w:tr>
  </w:tbl>
  <w:p w14:paraId="4FF2EC79" w14:textId="0160F499" w:rsidR="0BC2E1FD" w:rsidRDefault="0BC2E1FD" w:rsidP="0BC2E1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3014"/>
    <w:multiLevelType w:val="hybridMultilevel"/>
    <w:tmpl w:val="6B66B346"/>
    <w:lvl w:ilvl="0" w:tplc="0EBCC514">
      <w:start w:val="1"/>
      <w:numFmt w:val="bullet"/>
      <w:lvlText w:val=""/>
      <w:lvlJc w:val="left"/>
      <w:pPr>
        <w:ind w:left="720" w:hanging="360"/>
      </w:pPr>
      <w:rPr>
        <w:rFonts w:ascii="Symbol" w:hAnsi="Symbol" w:hint="default"/>
      </w:rPr>
    </w:lvl>
    <w:lvl w:ilvl="1" w:tplc="4B7E8E6C">
      <w:start w:val="1"/>
      <w:numFmt w:val="bullet"/>
      <w:lvlText w:val="o"/>
      <w:lvlJc w:val="left"/>
      <w:pPr>
        <w:ind w:left="1440" w:hanging="360"/>
      </w:pPr>
      <w:rPr>
        <w:rFonts w:ascii="Courier New" w:hAnsi="Courier New" w:hint="default"/>
      </w:rPr>
    </w:lvl>
    <w:lvl w:ilvl="2" w:tplc="37065FA8">
      <w:start w:val="1"/>
      <w:numFmt w:val="bullet"/>
      <w:lvlText w:val=""/>
      <w:lvlJc w:val="left"/>
      <w:pPr>
        <w:ind w:left="2160" w:hanging="360"/>
      </w:pPr>
      <w:rPr>
        <w:rFonts w:ascii="Wingdings" w:hAnsi="Wingdings" w:hint="default"/>
      </w:rPr>
    </w:lvl>
    <w:lvl w:ilvl="3" w:tplc="0CEABF7A">
      <w:start w:val="1"/>
      <w:numFmt w:val="bullet"/>
      <w:lvlText w:val=""/>
      <w:lvlJc w:val="left"/>
      <w:pPr>
        <w:ind w:left="2880" w:hanging="360"/>
      </w:pPr>
      <w:rPr>
        <w:rFonts w:ascii="Symbol" w:hAnsi="Symbol" w:hint="default"/>
      </w:rPr>
    </w:lvl>
    <w:lvl w:ilvl="4" w:tplc="2ED2A06E">
      <w:start w:val="1"/>
      <w:numFmt w:val="bullet"/>
      <w:lvlText w:val="o"/>
      <w:lvlJc w:val="left"/>
      <w:pPr>
        <w:ind w:left="3600" w:hanging="360"/>
      </w:pPr>
      <w:rPr>
        <w:rFonts w:ascii="Courier New" w:hAnsi="Courier New" w:hint="default"/>
      </w:rPr>
    </w:lvl>
    <w:lvl w:ilvl="5" w:tplc="416C2F1E">
      <w:start w:val="1"/>
      <w:numFmt w:val="bullet"/>
      <w:lvlText w:val=""/>
      <w:lvlJc w:val="left"/>
      <w:pPr>
        <w:ind w:left="4320" w:hanging="360"/>
      </w:pPr>
      <w:rPr>
        <w:rFonts w:ascii="Wingdings" w:hAnsi="Wingdings" w:hint="default"/>
      </w:rPr>
    </w:lvl>
    <w:lvl w:ilvl="6" w:tplc="F95608EC">
      <w:start w:val="1"/>
      <w:numFmt w:val="bullet"/>
      <w:lvlText w:val=""/>
      <w:lvlJc w:val="left"/>
      <w:pPr>
        <w:ind w:left="5040" w:hanging="360"/>
      </w:pPr>
      <w:rPr>
        <w:rFonts w:ascii="Symbol" w:hAnsi="Symbol" w:hint="default"/>
      </w:rPr>
    </w:lvl>
    <w:lvl w:ilvl="7" w:tplc="9460CBCA">
      <w:start w:val="1"/>
      <w:numFmt w:val="bullet"/>
      <w:lvlText w:val="o"/>
      <w:lvlJc w:val="left"/>
      <w:pPr>
        <w:ind w:left="5760" w:hanging="360"/>
      </w:pPr>
      <w:rPr>
        <w:rFonts w:ascii="Courier New" w:hAnsi="Courier New" w:hint="default"/>
      </w:rPr>
    </w:lvl>
    <w:lvl w:ilvl="8" w:tplc="AEFEBD88">
      <w:start w:val="1"/>
      <w:numFmt w:val="bullet"/>
      <w:lvlText w:val=""/>
      <w:lvlJc w:val="left"/>
      <w:pPr>
        <w:ind w:left="6480" w:hanging="360"/>
      </w:pPr>
      <w:rPr>
        <w:rFonts w:ascii="Wingdings" w:hAnsi="Wingdings" w:hint="default"/>
      </w:rPr>
    </w:lvl>
  </w:abstractNum>
  <w:abstractNum w:abstractNumId="1" w15:restartNumberingAfterBreak="0">
    <w:nsid w:val="18F7EE59"/>
    <w:multiLevelType w:val="hybridMultilevel"/>
    <w:tmpl w:val="96A264AA"/>
    <w:lvl w:ilvl="0" w:tplc="6BC0FDFE">
      <w:start w:val="1"/>
      <w:numFmt w:val="bullet"/>
      <w:lvlText w:val=""/>
      <w:lvlJc w:val="left"/>
      <w:pPr>
        <w:ind w:left="720" w:hanging="360"/>
      </w:pPr>
      <w:rPr>
        <w:rFonts w:ascii="Symbol" w:hAnsi="Symbol" w:hint="default"/>
      </w:rPr>
    </w:lvl>
    <w:lvl w:ilvl="1" w:tplc="921251D2">
      <w:start w:val="1"/>
      <w:numFmt w:val="bullet"/>
      <w:lvlText w:val="o"/>
      <w:lvlJc w:val="left"/>
      <w:pPr>
        <w:ind w:left="1440" w:hanging="360"/>
      </w:pPr>
      <w:rPr>
        <w:rFonts w:ascii="Courier New" w:hAnsi="Courier New" w:hint="default"/>
      </w:rPr>
    </w:lvl>
    <w:lvl w:ilvl="2" w:tplc="3FB0C564">
      <w:start w:val="1"/>
      <w:numFmt w:val="bullet"/>
      <w:lvlText w:val=""/>
      <w:lvlJc w:val="left"/>
      <w:pPr>
        <w:ind w:left="2160" w:hanging="360"/>
      </w:pPr>
      <w:rPr>
        <w:rFonts w:ascii="Wingdings" w:hAnsi="Wingdings" w:hint="default"/>
      </w:rPr>
    </w:lvl>
    <w:lvl w:ilvl="3" w:tplc="3A08A4A2">
      <w:start w:val="1"/>
      <w:numFmt w:val="bullet"/>
      <w:lvlText w:val=""/>
      <w:lvlJc w:val="left"/>
      <w:pPr>
        <w:ind w:left="2880" w:hanging="360"/>
      </w:pPr>
      <w:rPr>
        <w:rFonts w:ascii="Symbol" w:hAnsi="Symbol" w:hint="default"/>
      </w:rPr>
    </w:lvl>
    <w:lvl w:ilvl="4" w:tplc="47EC9A26">
      <w:start w:val="1"/>
      <w:numFmt w:val="bullet"/>
      <w:lvlText w:val="o"/>
      <w:lvlJc w:val="left"/>
      <w:pPr>
        <w:ind w:left="3600" w:hanging="360"/>
      </w:pPr>
      <w:rPr>
        <w:rFonts w:ascii="Courier New" w:hAnsi="Courier New" w:hint="default"/>
      </w:rPr>
    </w:lvl>
    <w:lvl w:ilvl="5" w:tplc="3DAC67B8">
      <w:start w:val="1"/>
      <w:numFmt w:val="bullet"/>
      <w:lvlText w:val=""/>
      <w:lvlJc w:val="left"/>
      <w:pPr>
        <w:ind w:left="4320" w:hanging="360"/>
      </w:pPr>
      <w:rPr>
        <w:rFonts w:ascii="Wingdings" w:hAnsi="Wingdings" w:hint="default"/>
      </w:rPr>
    </w:lvl>
    <w:lvl w:ilvl="6" w:tplc="83B8C136">
      <w:start w:val="1"/>
      <w:numFmt w:val="bullet"/>
      <w:lvlText w:val=""/>
      <w:lvlJc w:val="left"/>
      <w:pPr>
        <w:ind w:left="5040" w:hanging="360"/>
      </w:pPr>
      <w:rPr>
        <w:rFonts w:ascii="Symbol" w:hAnsi="Symbol" w:hint="default"/>
      </w:rPr>
    </w:lvl>
    <w:lvl w:ilvl="7" w:tplc="B0A65E7A">
      <w:start w:val="1"/>
      <w:numFmt w:val="bullet"/>
      <w:lvlText w:val="o"/>
      <w:lvlJc w:val="left"/>
      <w:pPr>
        <w:ind w:left="5760" w:hanging="360"/>
      </w:pPr>
      <w:rPr>
        <w:rFonts w:ascii="Courier New" w:hAnsi="Courier New" w:hint="default"/>
      </w:rPr>
    </w:lvl>
    <w:lvl w:ilvl="8" w:tplc="D42E635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8E810A"/>
    <w:rsid w:val="000B04D9"/>
    <w:rsid w:val="000F278C"/>
    <w:rsid w:val="005D6A70"/>
    <w:rsid w:val="006B5ED0"/>
    <w:rsid w:val="006E440B"/>
    <w:rsid w:val="0073413E"/>
    <w:rsid w:val="00802F56"/>
    <w:rsid w:val="00976D8E"/>
    <w:rsid w:val="00B01D98"/>
    <w:rsid w:val="00B74B27"/>
    <w:rsid w:val="00C6487D"/>
    <w:rsid w:val="00CE5C98"/>
    <w:rsid w:val="00CF43DD"/>
    <w:rsid w:val="00DC453F"/>
    <w:rsid w:val="00ED7613"/>
    <w:rsid w:val="00F77241"/>
    <w:rsid w:val="01302A4A"/>
    <w:rsid w:val="01398C47"/>
    <w:rsid w:val="029F49EA"/>
    <w:rsid w:val="0311CE99"/>
    <w:rsid w:val="057E7C05"/>
    <w:rsid w:val="07565AAB"/>
    <w:rsid w:val="0845583F"/>
    <w:rsid w:val="08BE0A4D"/>
    <w:rsid w:val="0982B817"/>
    <w:rsid w:val="0AA30B27"/>
    <w:rsid w:val="0AC433C8"/>
    <w:rsid w:val="0B7AA003"/>
    <w:rsid w:val="0B88F000"/>
    <w:rsid w:val="0BC2E1FD"/>
    <w:rsid w:val="0C859DFB"/>
    <w:rsid w:val="0F043143"/>
    <w:rsid w:val="1254AEA8"/>
    <w:rsid w:val="13A16FB3"/>
    <w:rsid w:val="1400BCF4"/>
    <w:rsid w:val="14AA2E7C"/>
    <w:rsid w:val="14E34103"/>
    <w:rsid w:val="15398FC8"/>
    <w:rsid w:val="1578015E"/>
    <w:rsid w:val="15EF0916"/>
    <w:rsid w:val="1621D8E7"/>
    <w:rsid w:val="17385DB6"/>
    <w:rsid w:val="185B033C"/>
    <w:rsid w:val="189C7914"/>
    <w:rsid w:val="18AA6962"/>
    <w:rsid w:val="18F4BF5A"/>
    <w:rsid w:val="193FB621"/>
    <w:rsid w:val="19C4A4F7"/>
    <w:rsid w:val="1B8E810A"/>
    <w:rsid w:val="1BCE1A85"/>
    <w:rsid w:val="1C4A1A39"/>
    <w:rsid w:val="1CD2FBD5"/>
    <w:rsid w:val="1E5A21D8"/>
    <w:rsid w:val="1E6C4921"/>
    <w:rsid w:val="1ECE47F5"/>
    <w:rsid w:val="1F23445A"/>
    <w:rsid w:val="2000868E"/>
    <w:rsid w:val="209A5E6D"/>
    <w:rsid w:val="21FD5307"/>
    <w:rsid w:val="23754F88"/>
    <w:rsid w:val="23D2DCD5"/>
    <w:rsid w:val="2439C6A6"/>
    <w:rsid w:val="261D4C0B"/>
    <w:rsid w:val="2667F812"/>
    <w:rsid w:val="269A7571"/>
    <w:rsid w:val="270A7D97"/>
    <w:rsid w:val="2820772D"/>
    <w:rsid w:val="285DF3AB"/>
    <w:rsid w:val="28A64DF8"/>
    <w:rsid w:val="291CDF09"/>
    <w:rsid w:val="2961F7EB"/>
    <w:rsid w:val="2A421E59"/>
    <w:rsid w:val="2AC7D7FC"/>
    <w:rsid w:val="2AF548E0"/>
    <w:rsid w:val="2B776232"/>
    <w:rsid w:val="2BDB68A8"/>
    <w:rsid w:val="2E3E501E"/>
    <w:rsid w:val="30CA6F0D"/>
    <w:rsid w:val="318169D2"/>
    <w:rsid w:val="31B6D5FF"/>
    <w:rsid w:val="32884962"/>
    <w:rsid w:val="332E1A69"/>
    <w:rsid w:val="33759E49"/>
    <w:rsid w:val="3392D8EB"/>
    <w:rsid w:val="349124C4"/>
    <w:rsid w:val="34946945"/>
    <w:rsid w:val="35446439"/>
    <w:rsid w:val="368A4722"/>
    <w:rsid w:val="3706485D"/>
    <w:rsid w:val="3715B61F"/>
    <w:rsid w:val="375CE085"/>
    <w:rsid w:val="376E62D5"/>
    <w:rsid w:val="37B5C1FE"/>
    <w:rsid w:val="38D40D73"/>
    <w:rsid w:val="3A17D55C"/>
    <w:rsid w:val="3ACE7E63"/>
    <w:rsid w:val="3AE75492"/>
    <w:rsid w:val="3C43C905"/>
    <w:rsid w:val="3C58825E"/>
    <w:rsid w:val="3D27E170"/>
    <w:rsid w:val="3D42A183"/>
    <w:rsid w:val="3E0D9F10"/>
    <w:rsid w:val="3F07AF3F"/>
    <w:rsid w:val="3F09DB9C"/>
    <w:rsid w:val="3F20C804"/>
    <w:rsid w:val="403916EE"/>
    <w:rsid w:val="410501BB"/>
    <w:rsid w:val="41763174"/>
    <w:rsid w:val="4209080E"/>
    <w:rsid w:val="43A4D86F"/>
    <w:rsid w:val="43F1FD22"/>
    <w:rsid w:val="44A3189C"/>
    <w:rsid w:val="4536F834"/>
    <w:rsid w:val="4554F2FB"/>
    <w:rsid w:val="46004B04"/>
    <w:rsid w:val="4715C3F4"/>
    <w:rsid w:val="47942DDF"/>
    <w:rsid w:val="48202A2F"/>
    <w:rsid w:val="4821456E"/>
    <w:rsid w:val="4821E4FB"/>
    <w:rsid w:val="49BDB55C"/>
    <w:rsid w:val="4A15FBB1"/>
    <w:rsid w:val="4CB46E12"/>
    <w:rsid w:val="4E5FA073"/>
    <w:rsid w:val="4EF0FEA7"/>
    <w:rsid w:val="4F5B3BDB"/>
    <w:rsid w:val="5064CED9"/>
    <w:rsid w:val="5068272B"/>
    <w:rsid w:val="50A30DEA"/>
    <w:rsid w:val="51127D62"/>
    <w:rsid w:val="51A70730"/>
    <w:rsid w:val="51A8DF8D"/>
    <w:rsid w:val="5278C235"/>
    <w:rsid w:val="531B0476"/>
    <w:rsid w:val="53E943C4"/>
    <w:rsid w:val="542EACFE"/>
    <w:rsid w:val="55695EF8"/>
    <w:rsid w:val="55E8FD4F"/>
    <w:rsid w:val="56314BEA"/>
    <w:rsid w:val="5680C7E8"/>
    <w:rsid w:val="56CB653D"/>
    <w:rsid w:val="57664DC0"/>
    <w:rsid w:val="577A699C"/>
    <w:rsid w:val="57E716C4"/>
    <w:rsid w:val="57E7356C"/>
    <w:rsid w:val="58058F2F"/>
    <w:rsid w:val="58D8AD3A"/>
    <w:rsid w:val="5A4FDA28"/>
    <w:rsid w:val="5C6C87F5"/>
    <w:rsid w:val="5D7149D5"/>
    <w:rsid w:val="5EB8534A"/>
    <w:rsid w:val="5F7BC258"/>
    <w:rsid w:val="5FB53CA6"/>
    <w:rsid w:val="5FD9F824"/>
    <w:rsid w:val="613F91E1"/>
    <w:rsid w:val="613FF918"/>
    <w:rsid w:val="61F6146E"/>
    <w:rsid w:val="621A34B9"/>
    <w:rsid w:val="6280EB4B"/>
    <w:rsid w:val="62DBC979"/>
    <w:rsid w:val="63C79EE6"/>
    <w:rsid w:val="6456204B"/>
    <w:rsid w:val="6590708A"/>
    <w:rsid w:val="65E4859B"/>
    <w:rsid w:val="66BD9AA3"/>
    <w:rsid w:val="67D878B0"/>
    <w:rsid w:val="67F5903F"/>
    <w:rsid w:val="686C2E43"/>
    <w:rsid w:val="6AB9995B"/>
    <w:rsid w:val="6AE28781"/>
    <w:rsid w:val="6B28B1F6"/>
    <w:rsid w:val="6BC175F4"/>
    <w:rsid w:val="6BCF645F"/>
    <w:rsid w:val="6BDA9E51"/>
    <w:rsid w:val="6EDE25E6"/>
    <w:rsid w:val="6EF916B6"/>
    <w:rsid w:val="703F7F9A"/>
    <w:rsid w:val="7045BB7E"/>
    <w:rsid w:val="71125C40"/>
    <w:rsid w:val="711B7AF6"/>
    <w:rsid w:val="71E38DA4"/>
    <w:rsid w:val="732F5783"/>
    <w:rsid w:val="7496D12B"/>
    <w:rsid w:val="75FA9558"/>
    <w:rsid w:val="78502038"/>
    <w:rsid w:val="7856B45E"/>
    <w:rsid w:val="787E7F6D"/>
    <w:rsid w:val="799512FC"/>
    <w:rsid w:val="7AE2A8D6"/>
    <w:rsid w:val="7CD724C4"/>
    <w:rsid w:val="7D0B88F6"/>
    <w:rsid w:val="7D75F2E1"/>
    <w:rsid w:val="7DC95797"/>
    <w:rsid w:val="7E9EDFCE"/>
    <w:rsid w:val="7EE45EF4"/>
    <w:rsid w:val="7F6527F8"/>
    <w:rsid w:val="7FFBA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D3C2"/>
  <w15:chartTrackingRefBased/>
  <w15:docId w15:val="{05BE4A03-CCA0-4713-9916-828073C5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76D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Ttulo2Car">
    <w:name w:val="Título 2 Car"/>
    <w:basedOn w:val="Fuentedeprrafopredeter"/>
    <w:link w:val="Ttulo2"/>
    <w:uiPriority w:val="9"/>
    <w:rsid w:val="00976D8E"/>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5D6A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A70"/>
    <w:rPr>
      <w:rFonts w:ascii="Segoe UI" w:hAnsi="Segoe UI" w:cs="Segoe UI"/>
      <w:sz w:val="18"/>
      <w:szCs w:val="18"/>
    </w:rPr>
  </w:style>
  <w:style w:type="character" w:styleId="Hipervnculo">
    <w:name w:val="Hyperlink"/>
    <w:basedOn w:val="Fuentedeprrafopredeter"/>
    <w:uiPriority w:val="99"/>
    <w:unhideWhenUsed/>
    <w:rsid w:val="006E44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orte@bostoneduca.cl" TargetMode="External"/><Relationship Id="rId3" Type="http://schemas.openxmlformats.org/officeDocument/2006/relationships/settings" Target="settings.xml"/><Relationship Id="rId7" Type="http://schemas.openxmlformats.org/officeDocument/2006/relationships/hyperlink" Target="mailto:formacion@colegio.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Toro</dc:creator>
  <cp:keywords/>
  <dc:description/>
  <cp:lastModifiedBy>secretaria</cp:lastModifiedBy>
  <cp:revision>2</cp:revision>
  <cp:lastPrinted>2023-04-20T16:28:00Z</cp:lastPrinted>
  <dcterms:created xsi:type="dcterms:W3CDTF">2024-03-08T17:15:00Z</dcterms:created>
  <dcterms:modified xsi:type="dcterms:W3CDTF">2024-03-08T17:15:00Z</dcterms:modified>
</cp:coreProperties>
</file>